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09" w:rsidRPr="00281198" w:rsidRDefault="00943C09" w:rsidP="00943C09">
      <w:pPr>
        <w:pStyle w:val="Title"/>
        <w:rPr>
          <w:rFonts w:ascii="Arial" w:hAnsi="Arial" w:cs="Arial"/>
          <w:sz w:val="24"/>
          <w:szCs w:val="24"/>
        </w:rPr>
      </w:pPr>
      <w:r w:rsidRPr="00281198">
        <w:rPr>
          <w:rFonts w:ascii="Arial" w:hAnsi="Arial" w:cs="Arial"/>
          <w:sz w:val="24"/>
          <w:szCs w:val="24"/>
        </w:rPr>
        <w:t>NOTICE OF REFERENDUM ELECTION</w:t>
      </w:r>
    </w:p>
    <w:p w:rsidR="00943C09" w:rsidRPr="00281198" w:rsidRDefault="00943C09" w:rsidP="00943C09">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rPr>
          <w:rFonts w:ascii="Arial" w:hAnsi="Arial" w:cs="Arial"/>
          <w:b/>
          <w:sz w:val="24"/>
          <w:szCs w:val="24"/>
        </w:rPr>
      </w:pPr>
    </w:p>
    <w:p w:rsidR="00943C09" w:rsidRPr="00281198" w:rsidRDefault="008E22B8" w:rsidP="00943C09">
      <w:pPr>
        <w:tabs>
          <w:tab w:val="left" w:pos="0"/>
          <w:tab w:val="left" w:pos="432"/>
          <w:tab w:val="left" w:pos="1152"/>
          <w:tab w:val="left" w:pos="1872"/>
          <w:tab w:val="left" w:pos="2592"/>
          <w:tab w:val="left" w:pos="3312"/>
          <w:tab w:val="left" w:pos="4050"/>
          <w:tab w:val="left" w:pos="4752"/>
          <w:tab w:val="left" w:pos="5472"/>
          <w:tab w:val="left" w:pos="6192"/>
          <w:tab w:val="left" w:pos="6912"/>
          <w:tab w:val="left" w:pos="7632"/>
          <w:tab w:val="left" w:pos="8352"/>
          <w:tab w:val="left" w:pos="8640"/>
        </w:tabs>
        <w:suppressAutoHyphens/>
        <w:jc w:val="center"/>
        <w:rPr>
          <w:rFonts w:ascii="Arial" w:hAnsi="Arial" w:cs="Arial"/>
          <w:sz w:val="24"/>
          <w:szCs w:val="24"/>
        </w:rPr>
      </w:pPr>
      <w:r w:rsidRPr="00281198">
        <w:rPr>
          <w:rFonts w:ascii="Arial" w:hAnsi="Arial" w:cs="Arial"/>
          <w:b/>
          <w:sz w:val="24"/>
          <w:szCs w:val="24"/>
        </w:rPr>
        <w:t>April 7</w:t>
      </w:r>
      <w:r w:rsidR="00943C09" w:rsidRPr="00281198">
        <w:rPr>
          <w:rFonts w:ascii="Arial" w:hAnsi="Arial" w:cs="Arial"/>
          <w:b/>
          <w:sz w:val="24"/>
          <w:szCs w:val="24"/>
        </w:rPr>
        <w:t>, 20</w:t>
      </w:r>
      <w:r w:rsidRPr="00281198">
        <w:rPr>
          <w:rFonts w:ascii="Arial" w:hAnsi="Arial" w:cs="Arial"/>
          <w:b/>
          <w:sz w:val="24"/>
          <w:szCs w:val="24"/>
        </w:rPr>
        <w:t>20</w:t>
      </w:r>
    </w:p>
    <w:p w:rsidR="00943C09" w:rsidRPr="00281198" w:rsidRDefault="00943C09" w:rsidP="00943C09">
      <w:pPr>
        <w:tabs>
          <w:tab w:val="left" w:pos="-540"/>
          <w:tab w:val="left" w:pos="696"/>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ind w:left="-450" w:right="-720"/>
        <w:rPr>
          <w:rFonts w:ascii="Arial" w:hAnsi="Arial" w:cs="Arial"/>
          <w:sz w:val="24"/>
          <w:szCs w:val="24"/>
        </w:rPr>
      </w:pPr>
    </w:p>
    <w:p w:rsidR="00943C09" w:rsidRPr="00281198" w:rsidRDefault="00943C09" w:rsidP="00943C09">
      <w:pPr>
        <w:tabs>
          <w:tab w:val="left" w:pos="-540"/>
          <w:tab w:val="left" w:pos="180"/>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ind w:left="-450" w:right="-720"/>
        <w:rPr>
          <w:rFonts w:ascii="Arial" w:hAnsi="Arial" w:cs="Arial"/>
          <w:sz w:val="24"/>
          <w:szCs w:val="24"/>
        </w:rPr>
      </w:pPr>
      <w:r w:rsidRPr="00281198">
        <w:rPr>
          <w:rFonts w:ascii="Arial" w:hAnsi="Arial" w:cs="Arial"/>
          <w:sz w:val="24"/>
          <w:szCs w:val="24"/>
        </w:rPr>
        <w:tab/>
      </w:r>
      <w:r w:rsidRPr="00281198">
        <w:rPr>
          <w:rFonts w:ascii="Arial" w:hAnsi="Arial" w:cs="Arial"/>
          <w:b/>
          <w:sz w:val="24"/>
          <w:szCs w:val="24"/>
        </w:rPr>
        <w:t>NOTICE IS HEREBY GIVEN</w:t>
      </w:r>
      <w:r w:rsidRPr="00281198">
        <w:rPr>
          <w:rFonts w:ascii="Arial" w:hAnsi="Arial" w:cs="Arial"/>
          <w:sz w:val="24"/>
          <w:szCs w:val="24"/>
        </w:rPr>
        <w:t xml:space="preserve">, that at an election to be held in the several towns, villages, cities, wards, and election districts of the County of Fond du Lac, on Tuesday, April </w:t>
      </w:r>
      <w:r w:rsidR="008E22B8" w:rsidRPr="00281198">
        <w:rPr>
          <w:rFonts w:ascii="Arial" w:hAnsi="Arial" w:cs="Arial"/>
          <w:sz w:val="24"/>
          <w:szCs w:val="24"/>
        </w:rPr>
        <w:t>7</w:t>
      </w:r>
      <w:r w:rsidRPr="00281198">
        <w:rPr>
          <w:rFonts w:ascii="Arial" w:hAnsi="Arial" w:cs="Arial"/>
          <w:sz w:val="24"/>
          <w:szCs w:val="24"/>
        </w:rPr>
        <w:t>, 20</w:t>
      </w:r>
      <w:r w:rsidR="008E22B8" w:rsidRPr="00281198">
        <w:rPr>
          <w:rFonts w:ascii="Arial" w:hAnsi="Arial" w:cs="Arial"/>
          <w:sz w:val="24"/>
          <w:szCs w:val="24"/>
        </w:rPr>
        <w:t>20</w:t>
      </w:r>
      <w:r w:rsidRPr="00281198">
        <w:rPr>
          <w:rFonts w:ascii="Arial" w:hAnsi="Arial" w:cs="Arial"/>
          <w:sz w:val="24"/>
          <w:szCs w:val="24"/>
        </w:rPr>
        <w:t>, the following question will be submitted to a vote of the people pursuant to law:</w:t>
      </w:r>
    </w:p>
    <w:p w:rsidR="00943C09" w:rsidRPr="00281198" w:rsidRDefault="00943C09" w:rsidP="00943C09">
      <w:pPr>
        <w:tabs>
          <w:tab w:val="left" w:pos="-540"/>
        </w:tabs>
        <w:suppressAutoHyphens/>
        <w:ind w:left="-450" w:right="-720"/>
        <w:rPr>
          <w:rFonts w:ascii="Arial" w:hAnsi="Arial" w:cs="Arial"/>
          <w:sz w:val="24"/>
          <w:szCs w:val="24"/>
        </w:rPr>
      </w:pPr>
    </w:p>
    <w:p w:rsidR="008E22B8" w:rsidRPr="00281198" w:rsidRDefault="00943C09" w:rsidP="008E22B8">
      <w:pPr>
        <w:widowControl/>
        <w:tabs>
          <w:tab w:val="left" w:pos="8820"/>
        </w:tabs>
        <w:autoSpaceDE w:val="0"/>
        <w:autoSpaceDN w:val="0"/>
        <w:adjustRightInd w:val="0"/>
        <w:ind w:left="-90" w:right="540"/>
        <w:rPr>
          <w:rFonts w:ascii="Arial" w:hAnsi="Arial" w:cs="Arial"/>
          <w:sz w:val="24"/>
          <w:szCs w:val="24"/>
        </w:rPr>
      </w:pPr>
      <w:r w:rsidRPr="00281198">
        <w:rPr>
          <w:rFonts w:ascii="Arial" w:hAnsi="Arial" w:cs="Arial"/>
          <w:b/>
          <w:bCs/>
          <w:snapToGrid/>
          <w:sz w:val="24"/>
          <w:szCs w:val="24"/>
        </w:rPr>
        <w:t xml:space="preserve">QUESTION 1: </w:t>
      </w:r>
      <w:r w:rsidRPr="00281198">
        <w:rPr>
          <w:rFonts w:ascii="Arial" w:hAnsi="Arial" w:cs="Arial"/>
          <w:snapToGrid/>
          <w:sz w:val="24"/>
          <w:szCs w:val="24"/>
        </w:rPr>
        <w:t>“</w:t>
      </w:r>
      <w:r w:rsidR="008E22B8" w:rsidRPr="00281198">
        <w:rPr>
          <w:rFonts w:ascii="Arial" w:hAnsi="Arial" w:cs="Arial"/>
          <w:b/>
          <w:snapToGrid/>
          <w:sz w:val="24"/>
          <w:szCs w:val="24"/>
        </w:rPr>
        <w:t>Additional rights of crime victims.</w:t>
      </w:r>
      <w:r w:rsidRPr="00281198">
        <w:rPr>
          <w:rFonts w:ascii="Arial" w:hAnsi="Arial" w:cs="Arial"/>
          <w:b/>
          <w:bCs/>
          <w:i/>
          <w:iCs/>
          <w:snapToGrid/>
          <w:sz w:val="24"/>
          <w:szCs w:val="24"/>
        </w:rPr>
        <w:t xml:space="preserve"> </w:t>
      </w:r>
      <w:r w:rsidR="008E22B8" w:rsidRPr="00281198">
        <w:rPr>
          <w:rFonts w:ascii="Arial" w:hAnsi="Arial" w:cs="Arial"/>
          <w:snapToGrid/>
          <w:sz w:val="24"/>
          <w:szCs w:val="24"/>
        </w:rPr>
        <w:t>Shall section</w:t>
      </w:r>
      <w:r w:rsidRPr="00281198">
        <w:rPr>
          <w:rFonts w:ascii="Arial" w:hAnsi="Arial" w:cs="Arial"/>
          <w:snapToGrid/>
          <w:sz w:val="24"/>
          <w:szCs w:val="24"/>
        </w:rPr>
        <w:t xml:space="preserve"> </w:t>
      </w:r>
      <w:r w:rsidR="008E22B8" w:rsidRPr="00281198">
        <w:rPr>
          <w:rFonts w:ascii="Arial" w:hAnsi="Arial" w:cs="Arial"/>
          <w:snapToGrid/>
          <w:sz w:val="24"/>
          <w:szCs w:val="24"/>
        </w:rPr>
        <w:t>9m</w:t>
      </w:r>
      <w:r w:rsidRPr="00281198">
        <w:rPr>
          <w:rFonts w:ascii="Arial" w:hAnsi="Arial" w:cs="Arial"/>
          <w:snapToGrid/>
          <w:sz w:val="24"/>
          <w:szCs w:val="24"/>
        </w:rPr>
        <w:t xml:space="preserve"> </w:t>
      </w:r>
      <w:r w:rsidR="008E22B8" w:rsidRPr="00281198">
        <w:rPr>
          <w:rFonts w:ascii="Arial" w:hAnsi="Arial" w:cs="Arial"/>
          <w:snapToGrid/>
          <w:sz w:val="24"/>
          <w:szCs w:val="24"/>
        </w:rPr>
        <w:t>of</w:t>
      </w:r>
      <w:r w:rsidRPr="00281198">
        <w:rPr>
          <w:rFonts w:ascii="Arial" w:hAnsi="Arial" w:cs="Arial"/>
          <w:snapToGrid/>
          <w:sz w:val="24"/>
          <w:szCs w:val="24"/>
        </w:rPr>
        <w:t xml:space="preserve"> article I of the constitution</w:t>
      </w:r>
      <w:r w:rsidR="008E22B8" w:rsidRPr="00281198">
        <w:rPr>
          <w:rFonts w:ascii="Arial" w:hAnsi="Arial" w:cs="Arial"/>
          <w:snapToGrid/>
          <w:sz w:val="24"/>
          <w:szCs w:val="24"/>
        </w:rPr>
        <w:t>, which gives certain rights to crime victims,</w:t>
      </w:r>
      <w:r w:rsidRPr="00281198">
        <w:rPr>
          <w:rFonts w:ascii="Arial" w:hAnsi="Arial" w:cs="Arial"/>
          <w:snapToGrid/>
          <w:sz w:val="24"/>
          <w:szCs w:val="24"/>
        </w:rPr>
        <w:t xml:space="preserve"> be amended</w:t>
      </w:r>
      <w:r w:rsidR="008E22B8" w:rsidRPr="00281198">
        <w:rPr>
          <w:rFonts w:ascii="Arial" w:hAnsi="Arial" w:cs="Arial"/>
          <w:snapToGrid/>
          <w:sz w:val="24"/>
          <w:szCs w:val="24"/>
        </w:rPr>
        <w:t xml:space="preserve"> to give crime victims additional rights, to require that the rights of crime victims be protected with equal force to the protections afforded the accused while leaving the federal constitutional rights of the accused intact, and to allow crime victims to enforce their rights in court</w:t>
      </w:r>
      <w:r w:rsidRPr="00281198">
        <w:rPr>
          <w:rFonts w:ascii="Arial" w:hAnsi="Arial" w:cs="Arial"/>
          <w:snapToGrid/>
          <w:sz w:val="24"/>
          <w:szCs w:val="24"/>
        </w:rPr>
        <w:t>?”</w:t>
      </w:r>
    </w:p>
    <w:p w:rsidR="008E22B8" w:rsidRPr="00281198" w:rsidRDefault="00943C09" w:rsidP="008E22B8">
      <w:pPr>
        <w:widowControl/>
        <w:tabs>
          <w:tab w:val="left" w:pos="8820"/>
        </w:tabs>
        <w:autoSpaceDE w:val="0"/>
        <w:autoSpaceDN w:val="0"/>
        <w:adjustRightInd w:val="0"/>
        <w:ind w:left="-90" w:right="540"/>
        <w:rPr>
          <w:rFonts w:ascii="Arial" w:hAnsi="Arial" w:cs="Arial"/>
          <w:sz w:val="24"/>
          <w:szCs w:val="24"/>
        </w:rPr>
      </w:pPr>
      <w:r w:rsidRPr="00281198">
        <w:rPr>
          <w:rFonts w:ascii="Arial" w:hAnsi="Arial" w:cs="Arial"/>
          <w:sz w:val="24"/>
          <w:szCs w:val="24"/>
        </w:rPr>
        <w:tab/>
      </w:r>
    </w:p>
    <w:p w:rsidR="00281198" w:rsidRDefault="008E22B8" w:rsidP="00281198">
      <w:pPr>
        <w:widowControl/>
        <w:tabs>
          <w:tab w:val="left" w:pos="8820"/>
        </w:tabs>
        <w:autoSpaceDE w:val="0"/>
        <w:autoSpaceDN w:val="0"/>
        <w:adjustRightInd w:val="0"/>
        <w:ind w:left="-90" w:right="540"/>
        <w:rPr>
          <w:rFonts w:ascii="Arial" w:hAnsi="Arial" w:cs="Arial"/>
          <w:sz w:val="24"/>
          <w:szCs w:val="24"/>
        </w:rPr>
      </w:pPr>
      <w:r w:rsidRPr="00281198">
        <w:rPr>
          <w:rFonts w:ascii="Arial" w:hAnsi="Arial" w:cs="Arial"/>
          <w:sz w:val="24"/>
          <w:szCs w:val="24"/>
        </w:rPr>
        <w:t xml:space="preserve">This </w:t>
      </w:r>
      <w:r w:rsidR="00943C09" w:rsidRPr="00281198">
        <w:rPr>
          <w:rFonts w:ascii="Arial" w:hAnsi="Arial" w:cs="Arial"/>
          <w:sz w:val="24"/>
          <w:szCs w:val="24"/>
        </w:rPr>
        <w:t>referendum is a result of 201</w:t>
      </w:r>
      <w:r w:rsidRPr="00281198">
        <w:rPr>
          <w:rFonts w:ascii="Arial" w:hAnsi="Arial" w:cs="Arial"/>
          <w:sz w:val="24"/>
          <w:szCs w:val="24"/>
        </w:rPr>
        <w:t>9</w:t>
      </w:r>
      <w:r w:rsidR="00943C09" w:rsidRPr="00281198">
        <w:rPr>
          <w:rFonts w:ascii="Arial" w:hAnsi="Arial" w:cs="Arial"/>
          <w:sz w:val="24"/>
          <w:szCs w:val="24"/>
        </w:rPr>
        <w:t xml:space="preserve"> Enro</w:t>
      </w:r>
      <w:r w:rsidRPr="00281198">
        <w:rPr>
          <w:rFonts w:ascii="Arial" w:hAnsi="Arial" w:cs="Arial"/>
          <w:sz w:val="24"/>
          <w:szCs w:val="24"/>
        </w:rPr>
        <w:t xml:space="preserve">lled Joint </w:t>
      </w:r>
      <w:r w:rsidR="00943C09" w:rsidRPr="00281198">
        <w:rPr>
          <w:rFonts w:ascii="Arial" w:hAnsi="Arial" w:cs="Arial"/>
          <w:sz w:val="24"/>
          <w:szCs w:val="24"/>
        </w:rPr>
        <w:t xml:space="preserve">Resolution </w:t>
      </w:r>
      <w:r w:rsidRPr="00281198">
        <w:rPr>
          <w:rFonts w:ascii="Arial" w:hAnsi="Arial" w:cs="Arial"/>
          <w:sz w:val="24"/>
          <w:szCs w:val="24"/>
        </w:rPr>
        <w:t>3</w:t>
      </w:r>
      <w:r w:rsidR="00943C09" w:rsidRPr="00281198">
        <w:rPr>
          <w:rFonts w:ascii="Arial" w:hAnsi="Arial" w:cs="Arial"/>
          <w:sz w:val="24"/>
          <w:szCs w:val="24"/>
        </w:rPr>
        <w:t xml:space="preserve">, a copy of which can be viewed or downloaded from the Wisconsin Elections Commission website at </w:t>
      </w:r>
      <w:hyperlink r:id="rId4" w:history="1">
        <w:r w:rsidR="00281198" w:rsidRPr="00281198">
          <w:rPr>
            <w:rStyle w:val="Hyperlink"/>
            <w:rFonts w:ascii="Arial" w:hAnsi="Arial" w:cs="Arial"/>
            <w:sz w:val="24"/>
            <w:szCs w:val="24"/>
          </w:rPr>
          <w:t>https://elections.wi.gov/</w:t>
        </w:r>
      </w:hyperlink>
      <w:r w:rsidRPr="00281198">
        <w:rPr>
          <w:rStyle w:val="Hyperlink"/>
          <w:rFonts w:ascii="Arial" w:hAnsi="Arial" w:cs="Arial"/>
          <w:sz w:val="24"/>
          <w:szCs w:val="24"/>
        </w:rPr>
        <w:t>sites/elections.wi.gov/files/2020-02/19JR-003.pdf</w:t>
      </w:r>
      <w:r w:rsidR="00943C09" w:rsidRPr="00281198">
        <w:rPr>
          <w:rFonts w:ascii="Arial" w:hAnsi="Arial" w:cs="Arial"/>
          <w:sz w:val="24"/>
          <w:szCs w:val="24"/>
        </w:rPr>
        <w:t xml:space="preserve">.  </w:t>
      </w:r>
    </w:p>
    <w:p w:rsidR="00281198" w:rsidRDefault="00281198" w:rsidP="00281198">
      <w:pPr>
        <w:widowControl/>
        <w:tabs>
          <w:tab w:val="left" w:pos="8820"/>
        </w:tabs>
        <w:autoSpaceDE w:val="0"/>
        <w:autoSpaceDN w:val="0"/>
        <w:adjustRightInd w:val="0"/>
        <w:ind w:left="-90" w:right="540"/>
        <w:rPr>
          <w:rFonts w:ascii="Arial" w:hAnsi="Arial" w:cs="Arial"/>
          <w:sz w:val="24"/>
          <w:szCs w:val="24"/>
        </w:rPr>
      </w:pPr>
    </w:p>
    <w:p w:rsidR="00943C09" w:rsidRPr="00281198" w:rsidRDefault="00943C09" w:rsidP="00281198">
      <w:pPr>
        <w:widowControl/>
        <w:tabs>
          <w:tab w:val="left" w:pos="8820"/>
        </w:tabs>
        <w:autoSpaceDE w:val="0"/>
        <w:autoSpaceDN w:val="0"/>
        <w:adjustRightInd w:val="0"/>
        <w:ind w:left="-90" w:right="540"/>
        <w:rPr>
          <w:rFonts w:ascii="Arial" w:hAnsi="Arial" w:cs="Arial"/>
          <w:sz w:val="24"/>
          <w:szCs w:val="24"/>
        </w:rPr>
      </w:pPr>
      <w:r w:rsidRPr="00281198">
        <w:rPr>
          <w:rFonts w:ascii="Arial" w:hAnsi="Arial" w:cs="Arial"/>
          <w:sz w:val="24"/>
          <w:szCs w:val="24"/>
        </w:rPr>
        <w:t>A copy also can be obtained from the office of the Fond du Lac County Clerk or the Legislative Documents Room at 1 East Main Street, Madison, Wisconsin.</w:t>
      </w:r>
    </w:p>
    <w:p w:rsidR="00281198" w:rsidRDefault="00281198" w:rsidP="00943C09">
      <w:pPr>
        <w:tabs>
          <w:tab w:val="left" w:pos="504"/>
          <w:tab w:val="left" w:pos="1656"/>
          <w:tab w:val="left" w:pos="2772"/>
          <w:tab w:val="left" w:pos="3960"/>
          <w:tab w:val="left" w:pos="5400"/>
          <w:tab w:val="left" w:pos="6264"/>
          <w:tab w:val="left" w:pos="7416"/>
          <w:tab w:val="left" w:pos="8568"/>
          <w:tab w:val="left" w:pos="8640"/>
        </w:tabs>
        <w:suppressAutoHyphens/>
        <w:ind w:left="-450"/>
        <w:rPr>
          <w:rFonts w:ascii="Arial" w:hAnsi="Arial" w:cs="Arial"/>
          <w:b/>
          <w:sz w:val="24"/>
          <w:szCs w:val="24"/>
          <w:u w:val="single"/>
        </w:rPr>
      </w:pPr>
    </w:p>
    <w:p w:rsidR="00943C09" w:rsidRPr="00281198" w:rsidRDefault="00943C09" w:rsidP="00943C09">
      <w:pPr>
        <w:tabs>
          <w:tab w:val="left" w:pos="504"/>
          <w:tab w:val="left" w:pos="1656"/>
          <w:tab w:val="left" w:pos="2772"/>
          <w:tab w:val="left" w:pos="3960"/>
          <w:tab w:val="left" w:pos="5400"/>
          <w:tab w:val="left" w:pos="6264"/>
          <w:tab w:val="left" w:pos="7416"/>
          <w:tab w:val="left" w:pos="8568"/>
          <w:tab w:val="left" w:pos="8640"/>
        </w:tabs>
        <w:suppressAutoHyphens/>
        <w:ind w:left="-450"/>
        <w:rPr>
          <w:rFonts w:ascii="Arial" w:hAnsi="Arial" w:cs="Arial"/>
          <w:b/>
          <w:sz w:val="24"/>
          <w:szCs w:val="24"/>
          <w:u w:val="single"/>
        </w:rPr>
      </w:pPr>
      <w:r w:rsidRPr="00281198">
        <w:rPr>
          <w:rFonts w:ascii="Arial" w:hAnsi="Arial" w:cs="Arial"/>
          <w:b/>
          <w:sz w:val="24"/>
          <w:szCs w:val="24"/>
          <w:u w:val="single"/>
        </w:rPr>
        <w:t xml:space="preserve">Acceptable Photo ID will be required to vote at this election.  If you do not have a photo </w:t>
      </w:r>
      <w:proofErr w:type="gramStart"/>
      <w:r w:rsidRPr="00281198">
        <w:rPr>
          <w:rFonts w:ascii="Arial" w:hAnsi="Arial" w:cs="Arial"/>
          <w:b/>
          <w:sz w:val="24"/>
          <w:szCs w:val="24"/>
          <w:u w:val="single"/>
        </w:rPr>
        <w:t>ID</w:t>
      </w:r>
      <w:proofErr w:type="gramEnd"/>
      <w:r w:rsidRPr="00281198">
        <w:rPr>
          <w:rFonts w:ascii="Arial" w:hAnsi="Arial" w:cs="Arial"/>
          <w:b/>
          <w:sz w:val="24"/>
          <w:szCs w:val="24"/>
          <w:u w:val="single"/>
        </w:rPr>
        <w:t xml:space="preserve"> you may obtain a free ID for voting from the Division of Motor Vehicles.</w:t>
      </w:r>
    </w:p>
    <w:p w:rsidR="00943C09" w:rsidRPr="00281198" w:rsidRDefault="00943C09" w:rsidP="003F24DC">
      <w:pPr>
        <w:jc w:val="both"/>
        <w:rPr>
          <w:rFonts w:ascii="Arial" w:hAnsi="Arial" w:cs="Arial"/>
          <w:sz w:val="24"/>
          <w:szCs w:val="24"/>
        </w:rPr>
      </w:pPr>
      <w:r w:rsidRPr="00281198">
        <w:rPr>
          <w:rFonts w:ascii="Arial" w:hAnsi="Arial" w:cs="Arial"/>
          <w:sz w:val="24"/>
          <w:szCs w:val="24"/>
        </w:rPr>
        <w:tab/>
      </w:r>
      <w:r w:rsidRPr="00281198">
        <w:rPr>
          <w:rFonts w:ascii="Arial" w:hAnsi="Arial" w:cs="Arial"/>
          <w:sz w:val="24"/>
          <w:szCs w:val="24"/>
        </w:rPr>
        <w:tab/>
      </w:r>
      <w:r w:rsidRPr="00281198">
        <w:rPr>
          <w:rFonts w:ascii="Arial" w:hAnsi="Arial" w:cs="Arial"/>
          <w:sz w:val="24"/>
          <w:szCs w:val="24"/>
        </w:rPr>
        <w:tab/>
      </w:r>
      <w:r w:rsidRPr="00281198">
        <w:rPr>
          <w:rFonts w:ascii="Arial" w:hAnsi="Arial" w:cs="Arial"/>
          <w:sz w:val="24"/>
          <w:szCs w:val="24"/>
        </w:rPr>
        <w:tab/>
      </w:r>
    </w:p>
    <w:p w:rsidR="00943C09" w:rsidRPr="00281198" w:rsidRDefault="00943C09" w:rsidP="003F24DC">
      <w:pPr>
        <w:ind w:left="4320"/>
        <w:jc w:val="both"/>
        <w:rPr>
          <w:rFonts w:ascii="Arial" w:hAnsi="Arial" w:cs="Arial"/>
          <w:sz w:val="24"/>
          <w:szCs w:val="24"/>
        </w:rPr>
      </w:pPr>
      <w:r w:rsidRPr="00281198">
        <w:rPr>
          <w:rFonts w:ascii="Arial" w:hAnsi="Arial" w:cs="Arial"/>
          <w:sz w:val="24"/>
          <w:szCs w:val="24"/>
        </w:rPr>
        <w:t xml:space="preserve">Signed in the City of Fond du Lac, </w:t>
      </w:r>
    </w:p>
    <w:p w:rsidR="00943C09" w:rsidRPr="00281198" w:rsidRDefault="00943C09" w:rsidP="003F24DC">
      <w:pPr>
        <w:ind w:left="3600" w:firstLine="720"/>
        <w:jc w:val="both"/>
        <w:rPr>
          <w:rFonts w:ascii="Arial" w:hAnsi="Arial" w:cs="Arial"/>
          <w:sz w:val="24"/>
          <w:szCs w:val="24"/>
        </w:rPr>
      </w:pPr>
      <w:r w:rsidRPr="00281198">
        <w:rPr>
          <w:rFonts w:ascii="Arial" w:hAnsi="Arial" w:cs="Arial"/>
          <w:sz w:val="24"/>
          <w:szCs w:val="24"/>
        </w:rPr>
        <w:t>this 1st day of March, 20</w:t>
      </w:r>
      <w:r w:rsidR="008E22B8" w:rsidRPr="00281198">
        <w:rPr>
          <w:rFonts w:ascii="Arial" w:hAnsi="Arial" w:cs="Arial"/>
          <w:sz w:val="24"/>
          <w:szCs w:val="24"/>
        </w:rPr>
        <w:t>20</w:t>
      </w:r>
      <w:r w:rsidRPr="00281198">
        <w:rPr>
          <w:rFonts w:ascii="Arial" w:hAnsi="Arial" w:cs="Arial"/>
          <w:sz w:val="24"/>
          <w:szCs w:val="24"/>
        </w:rPr>
        <w:t>.</w:t>
      </w:r>
    </w:p>
    <w:p w:rsidR="00943C09" w:rsidRPr="00281198" w:rsidRDefault="00943C09" w:rsidP="00943C09">
      <w:pPr>
        <w:ind w:firstLine="5760"/>
        <w:jc w:val="both"/>
        <w:rPr>
          <w:rFonts w:ascii="Arial" w:hAnsi="Arial" w:cs="Arial"/>
          <w:b/>
          <w:sz w:val="24"/>
          <w:szCs w:val="24"/>
        </w:rPr>
      </w:pPr>
    </w:p>
    <w:p w:rsidR="00281198" w:rsidRDefault="008E22B8" w:rsidP="008E22B8">
      <w:pPr>
        <w:jc w:val="both"/>
        <w:rPr>
          <w:rFonts w:ascii="Arial" w:hAnsi="Arial" w:cs="Arial"/>
          <w:b/>
          <w:sz w:val="24"/>
          <w:szCs w:val="24"/>
        </w:rPr>
      </w:pPr>
      <w:r w:rsidRPr="00281198">
        <w:rPr>
          <w:rFonts w:ascii="Arial" w:hAnsi="Arial" w:cs="Arial"/>
          <w:b/>
          <w:sz w:val="24"/>
          <w:szCs w:val="24"/>
        </w:rPr>
        <w:t xml:space="preserve">                       </w:t>
      </w:r>
      <w:r w:rsidR="00281198">
        <w:rPr>
          <w:rFonts w:ascii="Arial" w:hAnsi="Arial" w:cs="Arial"/>
          <w:b/>
          <w:sz w:val="24"/>
          <w:szCs w:val="24"/>
        </w:rPr>
        <w:tab/>
      </w:r>
      <w:r w:rsidR="00281198">
        <w:rPr>
          <w:rFonts w:ascii="Arial" w:hAnsi="Arial" w:cs="Arial"/>
          <w:b/>
          <w:sz w:val="24"/>
          <w:szCs w:val="24"/>
        </w:rPr>
        <w:tab/>
      </w:r>
      <w:r w:rsidR="00281198">
        <w:rPr>
          <w:rFonts w:ascii="Arial" w:hAnsi="Arial" w:cs="Arial"/>
          <w:b/>
          <w:sz w:val="24"/>
          <w:szCs w:val="24"/>
        </w:rPr>
        <w:tab/>
      </w:r>
      <w:r w:rsidR="00281198">
        <w:rPr>
          <w:rFonts w:ascii="Arial" w:hAnsi="Arial" w:cs="Arial"/>
          <w:b/>
          <w:sz w:val="24"/>
          <w:szCs w:val="24"/>
        </w:rPr>
        <w:tab/>
      </w:r>
      <w:r w:rsidR="00943C09" w:rsidRPr="00281198">
        <w:rPr>
          <w:rFonts w:ascii="Arial" w:hAnsi="Arial" w:cs="Arial"/>
          <w:b/>
          <w:sz w:val="24"/>
          <w:szCs w:val="24"/>
        </w:rPr>
        <w:t>LISA FREIBERG</w:t>
      </w:r>
      <w:r w:rsidRPr="00281198">
        <w:rPr>
          <w:rFonts w:ascii="Arial" w:hAnsi="Arial" w:cs="Arial"/>
          <w:b/>
          <w:sz w:val="24"/>
          <w:szCs w:val="24"/>
        </w:rPr>
        <w:t xml:space="preserve">, </w:t>
      </w:r>
    </w:p>
    <w:p w:rsidR="00DB7AAE" w:rsidRPr="00281198" w:rsidRDefault="008E22B8" w:rsidP="00281198">
      <w:pPr>
        <w:ind w:left="3600" w:firstLine="720"/>
        <w:jc w:val="both"/>
        <w:rPr>
          <w:rFonts w:ascii="Arial" w:hAnsi="Arial" w:cs="Arial"/>
          <w:sz w:val="24"/>
          <w:szCs w:val="24"/>
        </w:rPr>
      </w:pPr>
      <w:bookmarkStart w:id="0" w:name="_GoBack"/>
      <w:bookmarkEnd w:id="0"/>
      <w:r w:rsidRPr="00281198">
        <w:rPr>
          <w:rFonts w:ascii="Arial" w:hAnsi="Arial" w:cs="Arial"/>
          <w:b/>
          <w:sz w:val="24"/>
          <w:szCs w:val="24"/>
        </w:rPr>
        <w:t>F</w:t>
      </w:r>
      <w:r w:rsidR="00943C09" w:rsidRPr="00281198">
        <w:rPr>
          <w:rFonts w:ascii="Arial" w:hAnsi="Arial" w:cs="Arial"/>
          <w:b/>
          <w:sz w:val="24"/>
          <w:szCs w:val="24"/>
        </w:rPr>
        <w:t>ond du Lac County Clerk</w:t>
      </w:r>
    </w:p>
    <w:sectPr w:rsidR="00DB7AAE" w:rsidRPr="00281198" w:rsidSect="003F24D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09"/>
    <w:rsid w:val="000F09A4"/>
    <w:rsid w:val="00281198"/>
    <w:rsid w:val="003F24DC"/>
    <w:rsid w:val="00785AEE"/>
    <w:rsid w:val="008E22B8"/>
    <w:rsid w:val="00943C09"/>
    <w:rsid w:val="00DB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4724"/>
  <w15:chartTrackingRefBased/>
  <w15:docId w15:val="{7A7D7520-5918-4805-86F2-877203F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09"/>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943C09"/>
    <w:rPr>
      <w:color w:val="0000FF"/>
      <w:u w:val="single"/>
    </w:rPr>
  </w:style>
  <w:style w:type="paragraph" w:styleId="Title">
    <w:name w:val="Title"/>
    <w:basedOn w:val="Normal"/>
    <w:link w:val="TitleChar"/>
    <w:qFormat/>
    <w:rsid w:val="00943C09"/>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640"/>
      </w:tabs>
      <w:suppressAutoHyphens/>
      <w:jc w:val="center"/>
    </w:pPr>
    <w:rPr>
      <w:b/>
      <w:sz w:val="28"/>
    </w:rPr>
  </w:style>
  <w:style w:type="character" w:customStyle="1" w:styleId="TitleChar">
    <w:name w:val="Title Char"/>
    <w:basedOn w:val="DefaultParagraphFont"/>
    <w:link w:val="Title"/>
    <w:rsid w:val="00943C09"/>
    <w:rPr>
      <w:rFonts w:ascii="Times New Roman" w:eastAsia="Times New Roman" w:hAnsi="Times New Roman" w:cs="Times New Roman"/>
      <w:b/>
      <w:snapToGrid w:val="0"/>
      <w:sz w:val="28"/>
      <w:szCs w:val="20"/>
    </w:rPr>
  </w:style>
  <w:style w:type="paragraph" w:styleId="BalloonText">
    <w:name w:val="Balloon Text"/>
    <w:basedOn w:val="Normal"/>
    <w:link w:val="BalloonTextChar"/>
    <w:uiPriority w:val="99"/>
    <w:semiHidden/>
    <w:unhideWhenUsed/>
    <w:rsid w:val="008E2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B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lections.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Keefe</dc:creator>
  <cp:keywords/>
  <dc:description/>
  <cp:lastModifiedBy>Freiberg, Lisa</cp:lastModifiedBy>
  <cp:revision>3</cp:revision>
  <cp:lastPrinted>2020-02-19T01:15:00Z</cp:lastPrinted>
  <dcterms:created xsi:type="dcterms:W3CDTF">2020-02-19T01:34:00Z</dcterms:created>
  <dcterms:modified xsi:type="dcterms:W3CDTF">2020-02-19T01:35:00Z</dcterms:modified>
</cp:coreProperties>
</file>